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B9E" w:rsidRPr="00AE5B9E" w:rsidRDefault="00AE5B9E" w:rsidP="00AE5B9E">
      <w:pPr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sz w:val="24"/>
          <w:szCs w:val="24"/>
        </w:rPr>
        <w:t>МИНИСТЕРСТВО ПРОСВЕЩЕНИЯ РОССИЙСКОЙ ФЕДЕРАЦИИ</w:t>
      </w:r>
    </w:p>
    <w:p w:rsidR="00AE5B9E" w:rsidRPr="00AE5B9E" w:rsidRDefault="00AE5B9E" w:rsidP="00AE5B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sz w:val="24"/>
          <w:szCs w:val="24"/>
        </w:rPr>
        <w:t>Муниципальное общеобразовательное учреждение</w:t>
      </w:r>
    </w:p>
    <w:p w:rsidR="00AE5B9E" w:rsidRPr="00AE5B9E" w:rsidRDefault="00AE5B9E" w:rsidP="00AE5B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sz w:val="24"/>
          <w:szCs w:val="24"/>
        </w:rPr>
        <w:t>«Средняя школа № 46 имени гвардии генерал-майора В.А. Глазкова</w:t>
      </w:r>
    </w:p>
    <w:tbl>
      <w:tblPr>
        <w:tblStyle w:val="11"/>
        <w:tblpPr w:leftFromText="180" w:rightFromText="180" w:vertAnchor="text" w:horzAnchor="margin" w:tblpY="1595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260"/>
        <w:gridCol w:w="3402"/>
      </w:tblGrid>
      <w:tr w:rsidR="00AE5B9E" w:rsidRPr="00AE5B9E" w:rsidTr="00D12915">
        <w:tc>
          <w:tcPr>
            <w:tcW w:w="3403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на заседании методического объединения</w:t>
            </w:r>
          </w:p>
        </w:tc>
        <w:tc>
          <w:tcPr>
            <w:tcW w:w="3260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</w:tc>
        <w:tc>
          <w:tcPr>
            <w:tcW w:w="3402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</w:tr>
      <w:tr w:rsidR="00AE5B9E" w:rsidRPr="00AE5B9E" w:rsidTr="00D12915">
        <w:tc>
          <w:tcPr>
            <w:tcW w:w="3403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Руководитель методического объединения</w:t>
            </w:r>
          </w:p>
        </w:tc>
        <w:tc>
          <w:tcPr>
            <w:tcW w:w="3260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3402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AE5B9E" w:rsidRPr="00AE5B9E" w:rsidTr="00D12915">
        <w:tc>
          <w:tcPr>
            <w:tcW w:w="3403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Белошейкина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  <w:bookmarkStart w:id="0" w:name="_GoBack"/>
            <w:bookmarkEnd w:id="0"/>
          </w:p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_________/Некрасова Я.И.</w:t>
            </w:r>
          </w:p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___________/Литвина Н.А.</w:t>
            </w:r>
          </w:p>
        </w:tc>
      </w:tr>
      <w:tr w:rsidR="00AE5B9E" w:rsidRPr="00AE5B9E" w:rsidTr="00D12915">
        <w:tc>
          <w:tcPr>
            <w:tcW w:w="3403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Протокол №1/1</w:t>
            </w:r>
          </w:p>
        </w:tc>
        <w:tc>
          <w:tcPr>
            <w:tcW w:w="3260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Приказ №01.07 - 207</w:t>
            </w:r>
          </w:p>
        </w:tc>
      </w:tr>
      <w:tr w:rsidR="00AE5B9E" w:rsidRPr="00AE5B9E" w:rsidTr="00D12915">
        <w:tc>
          <w:tcPr>
            <w:tcW w:w="3403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от 28 августа 2025 г.</w:t>
            </w:r>
          </w:p>
        </w:tc>
        <w:tc>
          <w:tcPr>
            <w:tcW w:w="3260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E5B9E" w:rsidRPr="00AE5B9E" w:rsidRDefault="00AE5B9E" w:rsidP="00AE5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sz w:val="24"/>
                <w:szCs w:val="24"/>
              </w:rPr>
              <w:t>от 30 августа 2025 г.</w:t>
            </w:r>
          </w:p>
        </w:tc>
      </w:tr>
    </w:tbl>
    <w:p w:rsidR="00AE5B9E" w:rsidRPr="00AE5B9E" w:rsidRDefault="00AE5B9E" w:rsidP="00AE5B9E">
      <w:pPr>
        <w:spacing w:after="10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sz w:val="24"/>
          <w:szCs w:val="24"/>
        </w:rPr>
        <w:t>Советского района Волгограда»</w:t>
      </w:r>
    </w:p>
    <w:p w:rsidR="00AE5B9E" w:rsidRPr="00AE5B9E" w:rsidRDefault="00AE5B9E" w:rsidP="00AE5B9E">
      <w:pPr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РАБОЧАЯ ПРОГРАММА</w:t>
      </w:r>
    </w:p>
    <w:p w:rsidR="004444CF" w:rsidRPr="00AE5B9E" w:rsidRDefault="007219AE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ID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8806840)</w:t>
      </w:r>
    </w:p>
    <w:p w:rsidR="004444CF" w:rsidRPr="00AE5B9E" w:rsidRDefault="004444C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учебного предмета «Физическая культура»</w:t>
      </w:r>
    </w:p>
    <w:p w:rsidR="004444CF" w:rsidRPr="00AE5B9E" w:rsidRDefault="007219AE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10 – 11 классов </w:t>
      </w: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AE5B9E" w:rsidRPr="00AE5B9E" w:rsidRDefault="00AE5B9E" w:rsidP="00AE5B9E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sz w:val="24"/>
          <w:szCs w:val="24"/>
        </w:rPr>
        <w:t>Волгоград, 2025</w:t>
      </w:r>
    </w:p>
    <w:p w:rsidR="004444CF" w:rsidRPr="00AE5B9E" w:rsidRDefault="004444C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 w:rsidP="00AE5B9E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block-70949327"/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Программа по физической культуре для 10–11 классов общеобразовательных организаций представляет собой методически оформленную концепцию требований ФГОС СОО и раскрывает их реализац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ию через конкретное содержание.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ть ценности физической культуры для укрепления, поддержания здоровья и сохранения активного творческого долголетия.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 программе по физической культуре нашли свои отражения объективно сложившиеся реалии современного социокультурного развития российского об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щества, условия деятельности образовательных организаций, возросшие требования родителей, учителей и методистов к совершенствованию содержания общего образования, внедрение новых методик и технологий в учебно-воспитательный процесс.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При формировании основ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программы по физической культуре использовались прогрессивные идеи и теоретические положения ведущих педагогических концепций, определяющих современное развитие отечественной системы образования: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концепция духовно-нравственного развития и воспитания гражда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нина Российской Федерации, ориентирующая учебно-воспитательный процесс на формирование гуманистических и патриотических качеств личности учащихся, ответственности за судьбу Родины;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концепция формирования универсальных учебных действий, определяющая основы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становления российской гражданской идентичности обучающихся, активное их включение в культурную и общественную жизнь страны; </w:t>
      </w:r>
      <w:proofErr w:type="gramEnd"/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концепция формирования ключевых компетенций, устанавливающая основу саморазвития и самоопределения личности в процессе непрерывно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го образования;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концепция преподавания учебного предмета «Физическая культура», ориентирующая учебно-воспитательный процесс на внедрение новых технологий и инновационных подходов в обучении двигательным действиям, укреплении здоровья и развитии физических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качеств;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концепция структуры и содержания учебного предмета «Физическая культура», обосновывающая направленность учебных программ на формирование целостной личности учащихся, потребность в бережном отношении к своему здоровью и ведению здорового образа жи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зни.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 своей социально-ценностной ориентации программа по физической культуре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укреплению здоровья, п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овышению функциональных и адаптивных возможностей систем организма, развитию жизненно важных физических качеств.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Программа обеспечивает преемственность с федеральной образовательной программой основного общего образования и предусматривает завершение полн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ого курса обучения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 области физической культуры.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Общей целью общего образования по физической культуре является формирование разносторонней, физически развитой личности, способной активно использовать ценности физической культуры для укреплени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для 10–11 классов данная цель конкретизируется и связывается с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формированием потребности учащихся в здоро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вом образе жизни,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здоровья, особенностями предстоящей учебной и трудовой деятельности. Данн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ая цель реализуется в программе по физической культуре по трём основным направлениям.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Развивающая направленность определяется вектором развития физических качеств и функциональных возможностей организма занимающихся, повышением его надёжности, защитных и 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даптивных свойств.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работоспособности, готовности к выполнению нормативных требований комплекса «Готов к труду и обороне».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Обучающая направленность представляется закреплением основ организации и планирования самостоятельных занятий оздоровительной, спортивно –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достиженческой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– ориентированной физической культурой, обогащением двигательного опыта за счёт индивидуа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лизации содержания физических упражнений разной функциональной направленности, совершенствования технико-тактических действий в игровых видах спорта. Результатом этого направления предстают умения в планировании содержания активного отдыха и досуга в струк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турной организации здорового образа жизни, навыки в проведении самостоятельных занятий кондиционной тренировкой, умения контролировать состояние здоровья, физическое развитие и физическую подготовленность.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Воспитывающая направленность программы заключается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 содействии активной социализации обучающихся на основе формирования научных представлений о социальной сущности физической культуры, её месте и роли в жизнедеятельности современного человека, воспитании социально значимых и личностных качеств. В числе п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редполагаемых практических результатов данной направленности можно выделить приобщение учащихся к культурным ценностям физической культуры, приобретение способов общения и коллективного взаимодействия во время совместной учебной, игровой и соревновательной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деятельности, стремление к физическому совершенствованию и укреплению здоровья.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ащихся, обеспечение единства в развитии их физической, психической и социальной природы. Реализация этой идеи становится возможной на основе системно-структурной организации учебного содержания, которое представляется двигательной деятельностью с её базовы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ми компонентами: информационным (знания о физической культуре),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операциональным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(способы самостоятельной деятельности) и мотивационно-процессуальным (физическое совершенствование).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 целях усиления мотивационной составляющей учебного предмета, придания ей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личностно значимого смысла содержание программы по физической культуре представляется системой модулей, которые структурными компонентами входят в раздел «Физическое совершенствование».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Инвариантные модули включают в себя содержание базовых видов спорта: г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имнастики, лёгкой атлетики, зимних видов спорта (на примере лыжной подготовки с учётом климатических условий, при этом лыжная подготовка может быть заменена либо другим зимним видом спорта, либо видом спорта из федеральной рабочей программы по физической 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ультуре), спортивных игр, плавания и атлетических единоборств.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Данные модули в своём предметном содержании ориентируются на всестороннюю физическую подготовленность учащихся, освоение ими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технических действий и физических упражнений, содействующих обогащен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ию двигательного опыта.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Вариативные модули объединены в программе по физической культуре модулем «Спортивная и физическая подготовка», содержание которого разрабатывается образовательной организацией на основе федеральной рабочей программы по физической 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ультуре для общеобразовательных организаций.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физкультурно-спортивного комплекса «Готов к труду и обороне», активное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вовлечение их в соревновательную деятельность.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Исходя из интересов учащихся, традиций конкретного региона или образовательной организации модуль «Спортивная и физическая подготовка» может разрабатываться учителями физической культуры на основе содержания б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азовой физической подготовки, национальных видов спорта, современных оздоровительных систем.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«Базовая ф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изическая подготовка».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2" w:name="ceba58f0-def2-488e-88c8-f4292ccf0380"/>
      <w:r w:rsidRPr="00AE5B9E">
        <w:rPr>
          <w:rFonts w:ascii="Times New Roman" w:hAnsi="Times New Roman" w:cs="Times New Roman"/>
          <w:color w:val="000000"/>
          <w:sz w:val="24"/>
          <w:szCs w:val="24"/>
        </w:rPr>
        <w:t>Общее число часов, рекомендованных для изучения физической культуры, – 136 часов: в 10 классе – 68 часов (2 часа в неделю), в 11 классе – 68 часов (2 часа в неделю).</w:t>
      </w:r>
      <w:bookmarkEnd w:id="2"/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footerReference w:type="default" r:id="rId7"/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block-70949323"/>
      <w:bookmarkEnd w:id="1"/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УЧЕБНОГО ПРЕДМЕТА</w:t>
      </w:r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Знания о физической </w:t>
      </w: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культуре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Физическая культура как социальное явление. Истоки возникновения культуры как социального явления, характеристика основных направлений её развития (индивидуальная, национальная, мировая). Культура как способ развития человека, её связь с условиями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жизни и деятельности. Физическая культура как явление культуры, связанное с преобразованием физической природы человека.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Характеристика системной организации физической культуры в современном обществе, основные направления её развития и формы организации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(оздоровительная,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-ориентированная,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соревновательно-достиженческая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Всероссийский физкультурно-спортивный комплекс «Готов к труду и обороне» как основа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-ориентированной физической культуры, история и развитие комплекса «Готов к труду и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обороне» в Союзе советских социалистических республик (далее – СССР) и Российской Федерации. Характеристика структурной организации комплекса «Готов к труду и обороне» в современном обществе, нормативные требования пятой ступени для учащихся 16–17 лет.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Зак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онодательные основы развития физической культуры в Российской Федерации. Извлечения из статей, касающихся соблюдения прав и обязанностей граждан в занятиях физической культурой и спортом: Федеральный закон Российской Федерации «О физической культуре и спор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те в Российской Федерации», Федеральный закон Российской Федерации «Об образовании в Российской Федерации».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Физическая культура как средство укрепления здоровья человека. Здоровье как базовая ценность человека и общества. Характеристика основных компоненто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 здоровья, их связь с занятиями физической культурой. Общие представления об истории и развитии популярных систем оздоровительной физической культуры, их целевая ориентация и предметное содержание. 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Способы самостоятельной двигательной деятельности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Физкультурно-оздоровительные мероприятия в условиях активного отдыха и досуга. Общее представление о видах и формах деятельности в структурной организации образа жизни современного человека (профессиональная, бытовая и досуговая). Основные типы и виды акти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вного отдыха, их целевое предназначение и содержательное наполнение.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Кондиционная тренировка как системная организация комплексных и целевых занятий оздоровительной физической культурой, особенности планирования физических нагрузок и содержательного наполн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ения.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Медицинский осмотр учащихся как необходимое условие для организации самостоятельных занятий оздоровительной физической культурой. Контроль текущего состояния организма с помощью пробы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Руфье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, характеристика способов применения и критериев оценивания.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Оперативный контроль в системе самостоятельных занятий кондиционной тренировкой, цель и задачи контроля, способы организации и проведения измерительных процедур.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Физическое совершенствование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Физкультурно-оздоровительная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Упражнения оздоровит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ельной гимнастики как средство профилактики нарушения осанки и органов зрения, предупреждения перенапряжения мышц опорно-двигательного аппарата при длительной работе за компьютером.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Атлетическая и аэробная гимнастика как современные оздоровительные системы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физической культуры: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«Спортивные игры».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Фу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тбол. Техники игровых действий: вбрасывание мяча с лицевой линии, выполнение углового и штрафного ударов в изменяющихся игровых ситуациях. Закрепление правил игры в условиях игровой и учебной деятельности.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Баскетбол. Техника выполнения игровых действий: 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брасывание мяча с лицевой линии, способы овладения мячом при «спорном мяче», выполнение штрафных бросков. Выполнение правил 3–8–24 секунды в условиях игровой деятельности. Закрепление правил игры в условиях игровой и учебной деятельности.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Волейбол. Техника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игровых действий: «постановка блока», атакующий удар (с места и в движении). Тактические действия в защите и нападении. Закрепление правил игры в условиях игровой и учебной деятельности.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-ориентированная двигательная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Мод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уль «Плавательная подготовка». Спортивные и прикладные упражнения в плавании: брасс на спине, плавание на боку, прыжки в воду вниз ногами.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Модуль «Спортивная и физическая подготовка». Техническая и специальная физическая подготовка по избранному виду спор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та, выполнение соревновательных действий в стандартных и вариативных условиях. Физическая подготовка к 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изической культуры, национальных видов спорта, культурно-этнических игр.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4" w:name="_Toc137510617"/>
      <w:bookmarkEnd w:id="4"/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Знания о физической культуре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Здоровый образ жизни современного человека. Роль и значение адаптации организма в организации и планировании мероприятий здорового образа жизни, характеристика основных этапов адаптации. Основные компоненты здорового образа жизни и их влияние на здоровье с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овременного человека.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Рациональная организация труда как фактор сохранения и укрепления здоровья. Оптимизация работоспособности в режиме трудовой деятельности. Влияние занятий физической культурой на профилактику и искоренение вредных привычек. Личная гиг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иена, закаливание организма и банные процедуры как компоненты здорового образа жизни.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Понятие «профессионально-ориентированная физическая культура», цель и задачи, содержательное наполнение. Оздоровительная физическая культура в режиме учебной и профессио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нальной деятельности. Определение индивидуального расхода энергии в процессе занятий оздоровительной физической культурой.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Взаимосвязь состояния здоровья с продолжительностью жизни человека. Роль и значение занятий физической культурой в укреплении и сохр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анении здоровья в разных возрастных периодах.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Профилактика травматизма и оказание перовой помощи во время занятий физической культурой. Причины возникновения травм и способы их предупреждения, правила профилактики травм во время самостоятельных занятий озд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оровительной физической культурой.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Способы и приёмы оказания первой помощи при ушибах разных частей тела и сотрясении мозга, переломах, вывихах и ранениях, обморожении, солнечном и тепловом ударах.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Способы самостоятельной двигательной деятельности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Совреме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нные оздоровительные методы и процедуры в режиме здорового образа жизни. Релаксация как метод восстановления после психического и физического напряжения, характеристика основных методов, приёмов и процедур, правила их проведения (методика Э. Джекобсона, ау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тогенная тренировка И. Шульца, дыхательная гимнастика А.Н. Стрельниковой,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синхрогимнастика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по методу «Ключ»).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Объективные и субъективные признаки утомления. Средства восстановления после физических нагрузок и соревновательной деятельности: правила организ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ации и проведения, основные приемы.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Самостоятельная подготовка к выполнению нормативных требований комплекса «Готов к труду и обороне». Структурная организация самостоятельной подготовки к выполнению требований комплекса «Готов к труду и обороне», способы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определения направленности её тренировочных занятий в годичном цикле. Техника выполнения обязательных и дополнительных тестовых упражнений, способы их освоения и оценивания.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Самостоятельная физическая подготовка и особенности планирования её направленност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 по тренировочным циклам, правила контроля и индивидуализации содержания физической нагрузки.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Физическое совершенствование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Физкультурно-оздоровительная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Упражнения для профилактики острых респираторных заболеваний, целлюлита, снижения массы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тела.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Стретчинг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шейпинг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Спор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тивно-оздоровительная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«Спортивные игры».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Футбол. Повторение правил игры в футбол,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льности.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Баскетбол. Повторение правил игры в баскетбол,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деятельности.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Волейбол. Повторение правил игры в баске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деятельности.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-ориентированная двигательная деятельность.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Модуль «Атлетические единоборства».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Атлетические единоборства в системе профессионально-ориентированной двигательной деятельности: её цели и задачи, формы организации тренировочных занятий. Основные технические приёмы атлетических единоборств и способы их самостоятельного разучивания 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самост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раховка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, стойки, захваты, броски).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 и вариативных условиях. Физическая подготовка к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Программа вариативного модуля </w:t>
      </w: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«Базовая физическая подготовка».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Общая физическая подготовка.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Развитие силовых способностей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. Комплексы общеразвивающих и локально воздействующих упражнений, отягощённых весом собственного тела и с использованием дополнительных средств (гантелей, эспандера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, набивных мячей, штанги и других). Комплексы упражнений на тренажёрных устройствах. Упражнения на гимнастических снарядах (брусьях, перекладинах, гимнастической стенке и других). Броски набивного мяча двумя и одной рукой из положений стоя и сидя (вверх, 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перёд, назад, в стороны, снизу и сбоку, от груди, из-за головы). Прыжковые упражнения с дополнительным отягощением 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напрыгивание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спрыгивание, прыжки через скакалку,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, прыжки через препятствия и другие). Бег с дополнительным отягощением (в горку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с горки, на короткие дистанции, эстафеты). Передвижения в висе и упоре на руках. Лазанье (по канату, по гимнастической стенке с дополнительным отягощением). Переноска непредельных тяжестей (сверстников способом на спине). Подвижные игры с силовой направ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ленностью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импровизированный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баскетбол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набивным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мячом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другое</w:t>
      </w:r>
      <w:proofErr w:type="spellEnd"/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скоростных способностей.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Бег на месте в максимальном темпе (в упоре о гимнастическую стенку и без упора). Челночный бег. Бег по разметке с максимальным темпом. Повторный бег с мак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симальной скоростью и максимальной частотой шагов (10–15 м). Бег с ускорениями из разных исходных положений. Бег с максимальной скоростью и собиранием малых предметов, лежащих на полу и на разной высоте. Стартовые ускорения по дифференцированному сигналу.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Ведение теннисного мяча ногами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 ускорением по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прямой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>, по кругу, вокруг стоек. Прыжки через скакалку на месте и в движении с максимальной частотой прыжков. Преодоление полосы препятствий, включающей в себя прыжки на разную высоту и длину, по разметке, бег с максимальной скоростью в разн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ых направлениях и с преодолением опор различной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высоты и ширины, повороты,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обегание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различных предметов (легкоатлетических стоек, мячей, лежащих на полу или подвешенных на высоте). Эстафеты и подвижные игры со скоростной направленностью. Технические действ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ия из базовых видов спорта, выполняемые с максимальной скоростью движений.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выносливости.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Равномерный бег и передвижение на лыжах в режимах умеренной и большой интенсивности. Повторный бег и передвижение на лыжах в режимах максимальной и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субмаксимальной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интенсивности. Кроссовый бег и марш-бросок на лыжах.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координации движений.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Жонглирование большими (волейбольными) и малыми (теннисными) мячами. Жонглирование гимнастической палкой. Жонглирование волейбольным мячом головой. Метание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малых и больших мячей в мишень 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воспроизведении пространственной то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чности движений руками, ногами, туловищем. Упражнение на точность дифференцирования мышечных усилий. Подвижные и спортивные игры.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гибкости.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Комплексы общеразвивающих упражнений (активных и пассивных), выполняемых с большой амплитудой движений. Уп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ражнения на растяжение и расслабление мышц. Специальные упражнения для развития подвижности суставов 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полушпагат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, шпагат,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выкруты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гимнастической палки).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Упражнения культурно-этнической направленности. Сюжетно-образные и обрядовые игры. Технические действия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национальных видов спорта.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Специальная физическая подготовка.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Модуль «Гимнастика»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гибкости. Наклоны туловища вперёд, назад, в стороны с возрастающей амплитудой движений в положении стоя, сидя, сидя ноги в стороны. Упражнения с гимнастической пал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кой (укороченной скакалкой) для развития подвижности плечевого сустава 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выкруты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). Комплексы общеразвивающих упражнений с повышенной амплитудой для плечевых, локтевых, тазобедренных и коленных суставов для развития подвижности позвоночного столба. Комплексы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активных и пассивных упражнений с большой амплитудой движений. Упражнения для развития подвижности суставов (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полушпагат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, шпагат, складка, мост).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 движений. Прохождение усложнённой полосы препятствий, включающей быстрые кувырки (вперёд,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 разбега. Касание правой и левой ногой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способностей. Подтягивание в висе и отжимание в упоре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. Передвижения в висе и упоре на руках на перекладине (мальчики), подтягивание в висе стоя (лёжа) на низкой перекладине (девочки), отжимания в упоре лёжа с изменяющейся высотой опоры для рук и ног, отжимание в упоре на низких брусьях, поднимание ног в висе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на гимнастической стенке до посильной высоты, из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лёжа на гимнастическом козле (ноги зафиксированы) сгибание туловища с различной амплитудой движений (на животе и на спине), комплексы упражнений с гантелями с индивидуально подобранной массой (дви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жения руками, повороты на месте, наклоны,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подскоки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взмахом рук), метание набивного мяча из различных исходных положений, комплексы упражнений избирательного воздействия на отдельные мышечные группы (с увеличивающимся темпом движений без потери качества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выполнения), элементы атлетической гимнастики (по типу «подкачки»), приседания на одной ноге «пистолетом» (с опорой на руку для сохранения равновесия).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Упражнения с непредельными отягощениями, выполняемые в режиме умеренной интенсивн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ости в сочетании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ального методов.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Модуль «Лёгкая атлетика»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Бег с максимальной скоростью в режиме повторно-интервального метода. Бег по пересечённой местности (кроссовый бег). Гладкий бег с равномерной скоростью в разных зонах интенсивности. Повторный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бег с препятствиями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способностей. Специальные прыжковые упражнения с дополнит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ельным отягощением. Прыжки вверх с доставанием подвешенных предметов. Прыжки в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полуприседе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(на месте, с продвижением в разные стороны). Запрыгивание с последующим спрыгиванием. Прыжки в глубину по методу ударной тренировки. Прыжки в высоту с продвижением 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изменением направлений, поворотами вправо и влево, на правой, левой ноге и поочерёдно. Бег с препятствиями. Бег в горку с дополнительным отягощением и без него. Комплексы упражнений с набивными мячами. Упражнения с локальным отягощением на мышечные группы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. Комплексы силовых упражнений по методу круговой тренировки.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скоростных способностей. Бег на месте с максимальной скоростью и темпом с опорой на руки и без опоры. Максимальный бег в горку и с горки. Повторный бег на короткие дистанции с максималь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ной скоростью (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прямой, на повороте и со старта). Бег с максимальной скоростью «с ходу». Прыжки через скакалку в максимальном темпе. Ускорение, переходящее в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переходящие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 бег с ускорением. Подвижные и спортивные игры, эстафеты.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 движений. Специализированные комплексы упражнений на развитие координации (разрабатываются на основе учебного материала модулей «Гимнастика» и «Спортивные игры»).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Модуль «Зимние виды спорта»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Передвижения на лыжа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х с равномерной скоростью в режимах умеренной, большой и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субмаксимальной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интенсивности, с соревновательной скоростью.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способностей. Передвижение на лыжах по отлогому склону с дополнительным отягощением. Скоростной подъём ступающим и скольз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ящим шагом, бегом, «лесенкой», «ёлочкой». Упражнения в «транспортировке».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координации. Упражнения в поворотах и спусках на лыжах, проезд через «ворота» и преодоление небольших трамплинов.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Модуль «Спортивные игры»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Баскетбол. Развитие скоростных спо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собностей. Ходьба и бег в различных направлениях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 направления движения. Бег с максимальной ч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астотой (темпом) шагов с опорой на руки и без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опоры. Выпрыгивание вверх с 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предварительным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выполнением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многоскоков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. Передвижения с ускорениями и максимальной скоростью приставными шагами левым и правым боком. Ведение баскетбольного мяча с ускорением и максимальной скоростью. Прыжки вверх на обеих ногах и на одной ноге с места и с разбега. Прыжк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 с поворотами на точность приземления. Передача мяча двумя руками от груди в максимальном темпе при встречном беге в колоннах. Кувырки вперёд, назад, боком с последующим рывком на 3–5 м. Подвижные и спортивные игры, эстафеты.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. Комплексы упражнений с дополнительным отягощением на основные мышечные группы. Ходьба и прыжки в глубоком приседе. Прыжки на одной ноге и обеих ногах с продвижением вперёд, по кругу, «змейкой», на месте с поворотом на 180 и 360. Прыжки через скакалку в м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аксимальном темпе на месте и с передвижением (с дополнительным отягощением и без него).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Напрыгивание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спрыгивание с последующим ускорением.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с последующим ускорением и ускорение с последующим выполнением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многоскоков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. Броски набивного мяча из раз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личных исходных положений, с различной траекторией полёта одной рукой и обеими руками, стоя, сидя, в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полуприседе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Повторный бег с максимальной скоростью, с уменьшающимся интервалом отдыха. Гладкий бег по методу непрерывно-интервально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координации движений. Броски баскетбольного мяча по неподвижной и подвижной мишени. Акробатические упражнения (двойные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 тройные кувырки вперёд и назад). Бег с «тенью» (повторение движений партнёра). Бег по гимнастической скамейке, по гимнастическому бревну разной высоты. Прыжки по разметкам с изменяющейся амплитудой движений. Броски малого мяча в стену одной рукой (обеими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руками)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Футбол. Развитие скоростных способностей. Старты из различных положений с послед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 темпе.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Бег и ходьба спиной вперёд с изменением темпа и направ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ления движения (по прямой, по кругу, «змейкой»).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Бег с максимальной скоростью с поворотами на 180 и 360. Прыжки через скакалку в максимальном темпе. Прыжки по разметке на правой (левой) ноге, между стоек, спиной вперёд. Прыжки вверх на обеих ногах и одной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ноге с продвижением вперёд. Удары по мячу в стенку в максимальном темпе. Ведение мяча с остановками и ускорениями, «дриблинг» мяча с изменением направления движения. Кувырки вперёд, назад, боком с последующим рывком. Подвижные и спортивные игры, эстафеты.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силовых способностей. Комплексы упражнений с дополнительным отягощением на основные мышечные группы. </w:t>
      </w: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через препятствия. Спрыгивание с возвышенной опоры с последующим ускорением, прыжком в длину и в высоту. Прыжки на обеих ногах с дополн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ительным отягощением (вперёд, назад, в приседе, с продвижением вперёд).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Равномерный бег на средние и длинные дистанции. Повторные ускорения с уменьшающимся интервалом отдыха. Повторный бег на короткие дистанции с максимальной скорост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ью и уменьшающимся интервалом отдыха. Гладкий бег в режиме непрерывно-интервального метода. Передвижение на лыжах в режиме большой и умеренной интенсивности.</w:t>
      </w: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137548640"/>
      <w:bookmarkStart w:id="6" w:name="block-70949329"/>
      <w:bookmarkEnd w:id="3"/>
      <w:bookmarkEnd w:id="5"/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РЕЗУЛЬТАТЫ ОСВОЕНИЯ ПРОГРАММЫ ПО ФИЗИЧЕСКОЙ КУЛЬТУРЕ НА УРОВНЕ СРЕДНЕГО ОБЩЕГО О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БРАЗОВАНИЯ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7" w:name="_Toc137548641"/>
      <w:bookmarkEnd w:id="7"/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физической культуры на уровне среднего общего образования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 будут сформированы следующие личностные результаты: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позиции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обучающегося как активного и ответственного члена российского общества;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образовательной организации;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готовность к гуманитарной и волонтёрской 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идент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ценностное отношение к государственным символам, историч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идейную убеждённость, готовность к служению и защите Отечества, ответственность за его судьбу;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осознание духовных ценностей российского народа;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осознание лич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ного вклада в построение устойчивого будущего;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 миру, включая эстетику быта, научного и технического творчества, спорта, труда, общественных отношений;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убеждё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физического в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здорового и безопасного образа жизни, ответственного отношения к своему здоровью;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потребность в физическом совершенствовании, занятиях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спортивно-оздоровительной деятельностью;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активное неприятие вредных привычек и иных форм при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чинения вреда физическому и психическому здоровью;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готовность к труду, осознание приобретённых умений и навыков, трудолюбие;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к активной деятельности технологической и социальной направленности; способность инициировать,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планировать и самостоятельно выполнять такую деятельность;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и способность к образованию и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самообразованию на протяжении всей жизни;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7)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облем;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активное неприятие действий, приносящих вред окружающей среде;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прогнозировать неблагоприятные экологические последствия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предпринимаемых действий, предотвращать их;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расширение опыта деятельности экологической направленности.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на диалоге культур, способствующего осознанию своего места в поликультурном мире;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познанием мира;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осознание ценности научной деятельности; готовность осуществлять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проектную и исследовательскую деятельность индивидуально и в группе.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" w:name="_Toc137510620"/>
      <w:bookmarkEnd w:id="8"/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134720971"/>
      <w:bookmarkEnd w:id="9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следующие базовые логические действия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познавательных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устанавливать существенный признак или основания для сравнения, классификации и обобщения;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определять цели деятельности, з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адавать параметры и критерии их достижения;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закономерности и противоречия в рассматриваемых явлениях;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вносить коррективы в деятельность, оценив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ать соответствие результатов целям, оценивать риски последствий 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развивать креативное мышление при решении жизненных проблем.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 обучающегос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я будут сформированы следующие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базовые исследовательские действия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познавательных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владеть навыками учебно-исследовательской и проектной деятельности, навыками разрешения проблем; способностью и готовностью к самосто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ятельному поиску методов решения практических задач, применению различных методов познания; 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ситуациях (в том числе при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создании учебных и социальных проектов);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формирование научного типа мышления, владение научной терминологией, ключевыми понятиями и методами;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выявлять причин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анализировать полученные в ходе решения задачи результаты, критически оценивать 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х достоверность, прогнозировать изменение в новых условиях;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оценивать приобретённый опыт;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осуществлять целенаправленный поиск переноса средств и способов действия в профессиональную среду;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уметь переносить знания в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познавательную и практическую области жизнедеятельности;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уметь интегрировать знания из разных предметных областей;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 обучающего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ся будут сформированы следующие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умения работать с информацией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познавательных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ию информации различных видов и форм представления;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оценивать достоверность, легитимность информации, её соот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ветствие правовым и морально-этическим нормам;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эргономики, техники безопасности, гигиены, ресурсосбер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ежения, правовых и этических норм, норм информационной безопасности;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владеть навыками распознавания и защиты информации, информационной безопасности личности.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У обучающегося будут сформированы следующие умения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общения как часть коммуникативных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осуществлять коммуникации во всех сферах жизни;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фликты;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владеть различными способами общения и взаимодействия;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аргументированно вести диалог, уметь смягчать конфликтные ситуации;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развёрнуто и логично излагать свою точку зрения с использованием языковых средств.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ия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самоорганизации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регулятивных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льной деятельности и жизненных ситуациях;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расширять рамки учебного предмета на основе личных предпочтений;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делать осознанный выбор, аргументировать его, брать ответственность за решение;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оценивать приобретённый опыт;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способствовать формированию и проявлению широкой эрудиции в разных областях знаний;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постоянно повышать свой образовательный и культурный уровень;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самоконтроля, принятия себя и других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регулятивных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познавательной рефлексии как осознанием совершаемых действий и мыслительных процессов, их результатов и оснований;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оценивать риски и своевременно принимать решения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по их снижению;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принимать себя, понимая свои недостатки и достоинства;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признавать своё право и право других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на ошибки;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развивать способность понимать мир с позиции другого человека.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AE5B9E">
        <w:rPr>
          <w:rFonts w:ascii="Times New Roman" w:hAnsi="Times New Roman" w:cs="Times New Roman"/>
          <w:i/>
          <w:color w:val="000000"/>
          <w:sz w:val="24"/>
          <w:szCs w:val="24"/>
        </w:rPr>
        <w:t>совместной деятельности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коммуникативных универсальных учебных действий: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индивидуальной работы;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принимать цели совместной деятельности, организовывать и координировать действия по её достижению: составлять план дей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ствий, распределять роли с учётом мнений участников, обсуждать результаты совместной работы;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оценивать качество вклада своего и каждого участника команды в общий результат по разработанным критериям;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предлагать новые проекты, оценивать идеи с позиции нови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зны, оригинальности, практической значимости;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осуществлять позитивное стратегическое поведение в различных ситуациях; проявлять творчество и воображение, быть инициативным.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0" w:name="_Toc137510621"/>
      <w:bookmarkEnd w:id="10"/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</w:t>
      </w: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в 10 классе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получит следующие предметные результаты по отдельным темам программы по физической культуре.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Раздел «Знания о физической культуре»: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физическую культуру как явление культуры, её направления и формы организации, роль и значение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 жизни современного человека и общества;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ориентироваться в основных статьях Федерального закона «О физической культуре и спорте в Российской Федерации», руководствоваться ими при организации активного отдыха в разнообразных формах физкультурно-оздоровител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ьной и спортивно-массовой деятельности;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положительно оценивать связь современных оздоровительных систем физической культуры и здоровья человека, раскрывать их целевое назначение и формы организации, возможность использовать для самостоятельных занятий с уч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ётом индивидуальных интересов и функциональных возможностей.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«Организация самостоятельных занятий»: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проектировать досуговую деятельность с включением в её содержание разнообразных форм активного отдыха, тренировочных и оздоровительных занятий, физкультурно-массовых мероприятий и спортивных соревнований;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контролировать показатели индивидуального здоровья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и функционального состояния организма, использовать их при планировании содержания и направленности самостоятельных занятий кондиционной тренировкой, оценке её эффективности;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планировать системную организацию занятий кондиционной тренировкой, подбирать с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одержание и контролировать направленность тренировочных воздействий на повышение физической работоспособности и выполнение норм Комплекса «Готов к труду и обороне».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«Физическое совершенствование»: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корригирующей и профилактическ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ой направленности, использовать их в режиме учебного дня и системе самостоятельных оздоровительных занятий;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выполнять комплексы упражнений из современных систем оздоровительной физической культуры, использовать их для самостоятельных занятий с учётом инди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видуальных интересов в физическом развитии и физическом совершенствовании;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общефизической подготовки, использовать их в планировании кондиционной тренировки;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демонстрировать основные технические и тактические действия в игровых видах с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порта в условиях учебной и соревновательной деятельности, осуществлять судейство по одному из освоенных видов (футбол, волейбол, баскетбол);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демонстрировать приросты показателей в развитии основных физических качеств, результатов в тестовых заданиях Компле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кса «Готов к труду и обороне». </w:t>
      </w:r>
    </w:p>
    <w:p w:rsidR="004444CF" w:rsidRPr="00AE5B9E" w:rsidRDefault="004444C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</w:t>
      </w: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в 11 классе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E5B9E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получит следующие предметные результаты по отдельным темам программы по физической культуре: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Раздел «Знания о физической культуре»: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адаптацию организма к физическим 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нагрузкам как основу укрепления здоровья, учитывать её этапы при планировании самостоятельных занятий кондиционной тренировкой;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положительно оценивать роль физической культуры в научной организации труда, профилактике профессиональных заболеваний и оптими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зации работоспособности, предупреждении раннего старения и сохранении творческого долголетия;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выявлять возможные причины возникновения травм во время самостоятельных занятий физической культурой и спортом, руководствоваться правилами их предупреждения и ок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азания первой помощи. </w:t>
      </w: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«Организация самостоятельных занятий»: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планировать оздоровительные мероприятия в режиме учебной и трудовой деятельности с целью профилактики умственного и физического утомления, оптимизации работоспособности и функциональной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активности основных психических процессов;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организовывать и проводить сеансы релаксации, банных процедур и самомассажа с целью восстановления организма после умственных и физических нагрузок;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проводить самостоятельные занятия по подготовке к успешному в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ыполнению нормативных требований комплекса "Готов к труду и обороне", планировать их содержание и физические нагрузки исходя из индивидуальных результатов в тестовых испытаниях.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«Физическое совершенствование»: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корригирующей 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профилактической направленности, использовать их в режиме учебного дня и системе самостоятельных оздоровительных занятий;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выполнять комплексы упражнений из современных систем оздоровительной физической культуры, использовать их для самостоятельных заняти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й с учетом индивидуальных интересов в физическом развитии и физическом совершенствовании;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демонстрировать технику приемов и защитных действий из атлетических единоборств, выполнять их во взаимодействии с партнером;</w:t>
      </w: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t>демонстрировать основные технические и т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>актические действия в игровых видах спорта, выполнять их в условиях учебной и соревновательной деятельности (футбол, волейбол, баскетбол);</w:t>
      </w:r>
    </w:p>
    <w:p w:rsidR="004444CF" w:rsidRPr="00AE5B9E" w:rsidRDefault="007219AE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выполнять комплексы физических упражнений на развитие основных физических качеств, демонстрировать ежегодные приросты</w:t>
      </w:r>
      <w:r w:rsidRPr="00AE5B9E">
        <w:rPr>
          <w:rFonts w:ascii="Times New Roman" w:hAnsi="Times New Roman" w:cs="Times New Roman"/>
          <w:color w:val="000000"/>
          <w:sz w:val="24"/>
          <w:szCs w:val="24"/>
        </w:rPr>
        <w:t xml:space="preserve"> в тестовых заданиях Комплекса "Готов к труду и обороне".</w:t>
      </w:r>
    </w:p>
    <w:p w:rsidR="004444CF" w:rsidRPr="00AE5B9E" w:rsidRDefault="004444CF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block-70949324"/>
      <w:bookmarkEnd w:id="6"/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4444CF" w:rsidRPr="00AE5B9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как социальное явление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как средство укрепления здоровья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Способы самостоятельной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двигательной деятельности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Физкультурно-оздоровительные мероприятия в условиях активного отдыха и досуга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двигательная деятельность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Плавательная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«Спортивная и физическая подготовка»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4444CF" w:rsidRPr="00AE5B9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современного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травматизма и оказание первой помощи во время занятий физической культурой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 2.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двигательной деятельности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оздоровительные методы и процедуры в режиме здорового образа жизни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Самостоятельная подготовка к выполнению нормативных требований комплекса «Готов к труду 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обороне»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двигательная деятельность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Атлетические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единоборства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«Спортивная и физическая подготовка»</w:t>
            </w: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block-70949325"/>
      <w:bookmarkEnd w:id="11"/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305"/>
        <w:gridCol w:w="1841"/>
        <w:gridCol w:w="1910"/>
        <w:gridCol w:w="1347"/>
        <w:gridCol w:w="2221"/>
      </w:tblGrid>
      <w:tr w:rsidR="004444CF" w:rsidRPr="00AE5B9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Здоровый образ жизни как условие активной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жизнедеятельности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направления и формы организации физической культуры в современном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физическое, психическое и социальное здоровье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Всероссийский физкультурно-спортивный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«Готов к труду и обороне» (ГТО)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организации образа жизни современного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состояния здоровья в процессе самостоятельных занятий оздоровительной физической культурой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Определение состояния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здоровья с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помощью функциональных проб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Оценивание текущего состояния организма с помощью субъективных и объективных показателей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планирование занятий кондиционной тренировкой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для профилактики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 и коррекции осанки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профилактики перенапряжения органов зрения и мышц опорно-двигательного аппарата при длительной работе за компьютером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Комплекс упражнений атлетической гимнастки для занятий кондиционной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аэробной гимнастики для занятий кондиционной тренировкой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и скоростных способностей средствами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технических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действий в передаче мяча, стоя на месте и в движении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удара по мячу в движении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 по мини-футболу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выносливости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броска мяча в корзину в движении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броска мяча в корзину в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Общефизическая подготовка средствами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способностей средствами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способностей средствами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нападающего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удара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одиночного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тактической действий во время защиты и нападения в условиях учебной и игровой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занятиях плаванием в бассейне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плавания способом брасс на груди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плавания брассом на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спине (подводящие упражнения с подключением работы рук и ног)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плавания брассом на спине (передвижение в полной координации)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плавания на боку (подводящие упражнения с подключением работы рук и ног)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плавания на боку (передвижение в полной координации)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прыжка в воду вниз ногами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прыжка в воду вниз ногами со стартовой тумбы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прыжка в воду вниз ногами с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небольшой прыжковой вышки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Прыжок в воду со стартовой тумбы и последующее преодоление учебной дистанции одним из изученных способов (брасс на спине, на боку)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Плавание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Проплывание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дистанции 50 м по правилам ВФСК ГТО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60 м и 100 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Бег на 2000 м (девушки); 3000 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Кросс на 3 км (девушки); 5 км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Бег на лыжах 3 км (девушки); 5 км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комплекса ГТО. Подтягивание из виса на высокой перекладине (юноши); подтягивание из виса лежа на низкой перекладине 90 см (девушки)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Наклон вперед из 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стоя на гимнастической скамье,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рывок гири 16 кг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Прыжок в длину с места толчком двумя ногами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Поднимание туловища из 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лежа на спине, сгибание 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разгибание рук в упоре лежа на полу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Метание гранаты весом 500 г (девушки); 700 г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Челночный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3х10 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Фестиваль «Мы готовы к ГТО!» (сдача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норм ГТО с соблюдением правил и техники выполнения испытаний (тестов) 6 ступени</w:t>
            </w:r>
            <w:proofErr w:type="gram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7219AE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E5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305"/>
        <w:gridCol w:w="1841"/>
        <w:gridCol w:w="1910"/>
        <w:gridCol w:w="1347"/>
        <w:gridCol w:w="2221"/>
      </w:tblGrid>
      <w:tr w:rsidR="004444CF" w:rsidRPr="00AE5B9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AE5B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Адаптация организма и здоровье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современного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индивидуального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расхода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профессиональная деятельность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травматизма во время самостоятельных занятий оздоровительной физической культурой и спортом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первой помощи при травмах (вывихи, переломы,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ушибы)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первой помощи при обморожении, солнечном и тепловом ударах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Объективные и субъективные признаки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утомления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 восстановления после физических нагрузок и соревновательной деятельности: правила организации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проведения, основные приемы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Релаксация в системной организации мероприятий здорового образа жизни: дыхательная гимнастика А.Н. Стрельниковой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Релаксация в системной организации мероприятий здорового образа жизни: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синхрогимнастика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«Ключ»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профилактики острых респираторных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силовой гимнастики (шейпинг)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Комплекс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упражнений на повышение подвижности суставов и эластичности мышц (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стретчинг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футбол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передачи мяча в процессе передвижения с разной скоростью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остановки мяча разными способами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технической и тактической подготовки в футболе в условиях учебной и игровой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 по мини-футболу (на малом футбольном поле)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футболу (на большом поле)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баскетбол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перехвата мяча, на месте и при передвижении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передачи и броска мяча во время ведения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выполнения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штрафного броска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технической и тактической подготовки в баскетболе в условиях учебной и игровой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физическая подготовка в волейболе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физических каче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 ср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едствами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физических каче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 ср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едствами игры волейбол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нападающего удара в условиях моделируемых игровых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приема мяча в условиях моделируемых игровых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подачи мяча в условиях учебной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технической и тактической подготовки в волейболе в условиях учебной и игровой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безопасности на занятиях атлетическими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единоборствами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самостраховки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атлетических 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стоек в атлетических 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захватов в атлетических 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броска рывком за пятку в атлетических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задней подножки в атлетических 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удержаний в атлетических единоборствах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схватки с использованием бросков и удержанием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Имитационные упражнения в защитных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действиях от удара кулаком в голову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способностей средствами атлетических единоборств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способностей средствами атлетических единоборств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координационных способностей средствами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атлетических единоборств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60 м и 100 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Бег на 2000 м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(девушки); 3000 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выполнения норматива комплекса ГТО. Кросс на 3 км (девушки); 5 км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Бег на лыжах 3 км (девушки); 5 км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Подтягивание из виса на высокой перекладине (юноши); подтягивание из виса лежа на низкой перекладине 90 см (девушки)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Наклон вперед из 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стоя на гимнастической скамье, рывок гири 16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Поднимание туловища из </w:t>
            </w: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лежа на спине, сгибание и разгибание рук в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упоре лежа на полу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ГТО. Метание гранаты весом 500 г (девушки), 700 г (юноши)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ГТО.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Челночный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</w:t>
            </w:r>
            <w:proofErr w:type="spellEnd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3х10 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Фестиваль «Мы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готовы к ГТО!» (сдача норм ГТО с соблюдением правил и техники выполнения испытаний (тестов) 6 или 7 ступеней</w:t>
            </w:r>
            <w:proofErr w:type="gram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4CF" w:rsidRPr="00AE5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44CF" w:rsidRPr="00AE5B9E" w:rsidRDefault="007219A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44CF" w:rsidRPr="00AE5B9E" w:rsidRDefault="00444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4444CF" w:rsidRPr="00AE5B9E" w:rsidRDefault="004444CF">
      <w:pPr>
        <w:rPr>
          <w:rFonts w:ascii="Times New Roman" w:hAnsi="Times New Roman" w:cs="Times New Roman"/>
          <w:sz w:val="24"/>
          <w:szCs w:val="24"/>
        </w:rPr>
        <w:sectPr w:rsidR="004444CF" w:rsidRPr="00AE5B9E" w:rsidSect="00AE5B9E"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  <w:bookmarkStart w:id="13" w:name="block-70949328"/>
      <w:bookmarkEnd w:id="12"/>
    </w:p>
    <w:bookmarkEnd w:id="13"/>
    <w:p w:rsidR="007219AE" w:rsidRPr="00AE5B9E" w:rsidRDefault="007219AE">
      <w:pPr>
        <w:rPr>
          <w:rFonts w:ascii="Times New Roman" w:hAnsi="Times New Roman" w:cs="Times New Roman"/>
          <w:sz w:val="24"/>
          <w:szCs w:val="24"/>
        </w:rPr>
      </w:pPr>
    </w:p>
    <w:sectPr w:rsidR="007219AE" w:rsidRPr="00AE5B9E" w:rsidSect="00AE5B9E">
      <w:type w:val="continuous"/>
      <w:pgSz w:w="11907" w:h="16839" w:code="9"/>
      <w:pgMar w:top="1134" w:right="567" w:bottom="567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9AE" w:rsidRDefault="007219AE" w:rsidP="00AE5B9E">
      <w:pPr>
        <w:spacing w:after="0" w:line="240" w:lineRule="auto"/>
      </w:pPr>
      <w:r>
        <w:separator/>
      </w:r>
    </w:p>
  </w:endnote>
  <w:endnote w:type="continuationSeparator" w:id="0">
    <w:p w:rsidR="007219AE" w:rsidRDefault="007219AE" w:rsidP="00AE5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577468"/>
      <w:docPartObj>
        <w:docPartGallery w:val="Page Numbers (Bottom of Page)"/>
        <w:docPartUnique/>
      </w:docPartObj>
    </w:sdtPr>
    <w:sdtContent>
      <w:p w:rsidR="00AE5B9E" w:rsidRDefault="00AE5B9E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E5B9E">
          <w:rPr>
            <w:noProof/>
          </w:rPr>
          <w:t>1</w:t>
        </w:r>
        <w:r>
          <w:fldChar w:fldCharType="end"/>
        </w:r>
      </w:p>
    </w:sdtContent>
  </w:sdt>
  <w:p w:rsidR="00AE5B9E" w:rsidRDefault="00AE5B9E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9AE" w:rsidRDefault="007219AE" w:rsidP="00AE5B9E">
      <w:pPr>
        <w:spacing w:after="0" w:line="240" w:lineRule="auto"/>
      </w:pPr>
      <w:r>
        <w:separator/>
      </w:r>
    </w:p>
  </w:footnote>
  <w:footnote w:type="continuationSeparator" w:id="0">
    <w:p w:rsidR="007219AE" w:rsidRDefault="007219AE" w:rsidP="00AE5B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4CF"/>
    <w:rsid w:val="004444CF"/>
    <w:rsid w:val="007219AE"/>
    <w:rsid w:val="00AE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AE5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er"/>
    <w:basedOn w:val="a"/>
    <w:link w:val="af"/>
    <w:uiPriority w:val="99"/>
    <w:unhideWhenUsed/>
    <w:rsid w:val="00AE5B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E5B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AE5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er"/>
    <w:basedOn w:val="a"/>
    <w:link w:val="af"/>
    <w:uiPriority w:val="99"/>
    <w:unhideWhenUsed/>
    <w:rsid w:val="00AE5B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E5B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9080</Words>
  <Characters>51760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60719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 Некрасова</dc:creator>
  <cp:lastModifiedBy>Яна Некрасова</cp:lastModifiedBy>
  <cp:revision>2</cp:revision>
  <dcterms:created xsi:type="dcterms:W3CDTF">2025-09-22T16:04:00Z</dcterms:created>
  <dcterms:modified xsi:type="dcterms:W3CDTF">2025-09-22T16:04:00Z</dcterms:modified>
</cp:coreProperties>
</file>